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заданий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технологии </w:t>
      </w:r>
      <w:r w:rsidRPr="00CE7B8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школьный этап)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Теоретический тур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CE7B82">
        <w:rPr>
          <w:rFonts w:ascii="Times New Roman" w:hAnsi="Times New Roman" w:cs="Times New Roman"/>
          <w:sz w:val="28"/>
          <w:szCs w:val="28"/>
        </w:rPr>
        <w:t>озрастная группа (</w:t>
      </w:r>
      <w:r w:rsidR="00F90B5A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класс</w:t>
      </w:r>
      <w:r w:rsidRPr="00CE7B82">
        <w:rPr>
          <w:rFonts w:ascii="Times New Roman" w:hAnsi="Times New Roman" w:cs="Times New Roman"/>
          <w:sz w:val="28"/>
          <w:szCs w:val="28"/>
        </w:rPr>
        <w:t>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Уважаемый участник олимпиады</w:t>
      </w:r>
      <w:r w:rsidRPr="00CE7B82">
        <w:rPr>
          <w:rFonts w:ascii="Times New Roman" w:hAnsi="Times New Roman" w:cs="Times New Roman"/>
          <w:sz w:val="28"/>
          <w:szCs w:val="28"/>
        </w:rPr>
        <w:t>!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Вам предстоит вы полнить теоретические и тестовые задания. Врем я выполнения заданий теоретического тура один академический час (45 минут)</w:t>
      </w:r>
      <w:r w:rsidR="00733135">
        <w:rPr>
          <w:rFonts w:ascii="Times New Roman" w:hAnsi="Times New Roman" w:cs="Times New Roman"/>
          <w:sz w:val="24"/>
          <w:szCs w:val="24"/>
        </w:rPr>
        <w:t xml:space="preserve">, практического тура один академический час </w:t>
      </w:r>
      <w:proofErr w:type="gramStart"/>
      <w:r w:rsidR="00733135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733135">
        <w:rPr>
          <w:rFonts w:ascii="Times New Roman" w:hAnsi="Times New Roman" w:cs="Times New Roman"/>
          <w:sz w:val="24"/>
          <w:szCs w:val="24"/>
        </w:rPr>
        <w:t>45 мин)</w:t>
      </w:r>
      <w:r w:rsidRPr="00C55BC5">
        <w:rPr>
          <w:rFonts w:ascii="Times New Roman" w:hAnsi="Times New Roman" w:cs="Times New Roman"/>
          <w:sz w:val="24"/>
          <w:szCs w:val="24"/>
        </w:rPr>
        <w:t>. Выполнение теоретических (письменных, творческих) заданий целесообразно организовать следующим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задание и определите, наиболее верный и полный ответ;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- отвечая на теоретический вопрос, обдумайте и сформулируйте </w:t>
      </w:r>
      <w:proofErr w:type="gramStart"/>
      <w:r w:rsidRPr="00C55BC5">
        <w:rPr>
          <w:rFonts w:ascii="Times New Roman" w:hAnsi="Times New Roman" w:cs="Times New Roman"/>
          <w:sz w:val="24"/>
          <w:szCs w:val="24"/>
        </w:rPr>
        <w:t xml:space="preserve">конкретны </w:t>
      </w:r>
      <w:proofErr w:type="spellStart"/>
      <w:r w:rsidRPr="00C55BC5">
        <w:rPr>
          <w:rFonts w:ascii="Times New Roman" w:hAnsi="Times New Roman" w:cs="Times New Roman"/>
          <w:sz w:val="24"/>
          <w:szCs w:val="24"/>
        </w:rPr>
        <w:t>й</w:t>
      </w:r>
      <w:proofErr w:type="spellEnd"/>
      <w:proofErr w:type="gramEnd"/>
      <w:r w:rsidRPr="00C55BC5">
        <w:rPr>
          <w:rFonts w:ascii="Times New Roman" w:hAnsi="Times New Roman" w:cs="Times New Roman"/>
          <w:sz w:val="24"/>
          <w:szCs w:val="24"/>
        </w:rPr>
        <w:t xml:space="preserve"> ответ только на поставленный вопрос;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Вы выполняете задание, связанное с заполнением таблицы или схемы,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не старайтесь детализировать информацию, вписывайте только те сведения или данные, которые указаны в вопросе;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вы бранных Вами ответов и решений.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Выполнение тестовых заданий целесообразно организовать следую </w:t>
      </w:r>
      <w:proofErr w:type="spellStart"/>
      <w:r w:rsidRPr="00C55BC5">
        <w:rPr>
          <w:rFonts w:ascii="Times New Roman" w:hAnsi="Times New Roman" w:cs="Times New Roman"/>
          <w:sz w:val="24"/>
          <w:szCs w:val="24"/>
        </w:rPr>
        <w:t>щ</w:t>
      </w:r>
      <w:proofErr w:type="spellEnd"/>
      <w:r w:rsidRPr="00C55BC5">
        <w:rPr>
          <w:rFonts w:ascii="Times New Roman" w:hAnsi="Times New Roman" w:cs="Times New Roman"/>
          <w:sz w:val="24"/>
          <w:szCs w:val="24"/>
        </w:rPr>
        <w:t xml:space="preserve"> 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тестовое задание;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определите, какой из предложенных вариантов ответа наиболее верный и полный;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напишите букву, соответствующую выбранному Вами ответу;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продолжайте, таким образом, работу до завершения выполнения тестовых заданий;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 их ответов;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потребуется корректировка вы бранного Вами варианта ответа, то неправильный вариант ответа зачеркните крестиком, и рядом напишите новый.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Предупреждаем Вас, что: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- при оценке тестовых заданий, где необходимо </w:t>
      </w:r>
      <w:proofErr w:type="gramStart"/>
      <w:r w:rsidRPr="00C55BC5">
        <w:rPr>
          <w:rFonts w:ascii="Times New Roman" w:hAnsi="Times New Roman" w:cs="Times New Roman"/>
          <w:sz w:val="24"/>
          <w:szCs w:val="24"/>
        </w:rPr>
        <w:t>определить все правильны</w:t>
      </w:r>
      <w:proofErr w:type="gramEnd"/>
      <w:r w:rsidRPr="00C55BC5">
        <w:rPr>
          <w:rFonts w:ascii="Times New Roman" w:hAnsi="Times New Roman" w:cs="Times New Roman"/>
          <w:sz w:val="24"/>
          <w:szCs w:val="24"/>
        </w:rPr>
        <w:t xml:space="preserve"> 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 е ответы) или все ответы.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Максимальная оценка – </w:t>
      </w:r>
      <w:r w:rsidR="00733135">
        <w:rPr>
          <w:rFonts w:ascii="Times New Roman" w:hAnsi="Times New Roman" w:cs="Times New Roman"/>
          <w:sz w:val="24"/>
          <w:szCs w:val="24"/>
        </w:rPr>
        <w:t>33</w:t>
      </w:r>
      <w:r w:rsidRPr="00C55BC5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61EFB" w:rsidRDefault="00A61EFB" w:rsidP="00A61EF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417" w:rsidRPr="00605DB4" w:rsidRDefault="00B77B56" w:rsidP="00605DB4">
      <w:pPr>
        <w:jc w:val="center"/>
        <w:rPr>
          <w:b/>
          <w:sz w:val="28"/>
          <w:szCs w:val="28"/>
        </w:rPr>
      </w:pPr>
      <w:r w:rsidRPr="00605DB4">
        <w:rPr>
          <w:b/>
          <w:sz w:val="28"/>
          <w:szCs w:val="28"/>
        </w:rPr>
        <w:t>Общая часть</w:t>
      </w:r>
    </w:p>
    <w:p w:rsidR="00B77B56" w:rsidRDefault="00B77B56" w:rsidP="00B77B56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1. Вставьте в те</w:t>
      </w:r>
      <w:proofErr w:type="gramStart"/>
      <w:r w:rsidRPr="00605DB4">
        <w:rPr>
          <w:rFonts w:ascii="TimesNewRomanPS-BoldMT" w:hAnsi="TimesNewRomanPS-BoldMT" w:cs="TimesNewRomanPS-BoldMT"/>
          <w:bCs/>
          <w:sz w:val="28"/>
          <w:szCs w:val="28"/>
        </w:rPr>
        <w:t>кст пр</w:t>
      </w:r>
      <w:proofErr w:type="gramEnd"/>
      <w:r w:rsidRPr="00605DB4">
        <w:rPr>
          <w:rFonts w:ascii="TimesNewRomanPS-BoldMT" w:hAnsi="TimesNewRomanPS-BoldMT" w:cs="TimesNewRomanPS-BoldMT"/>
          <w:bCs/>
          <w:sz w:val="28"/>
          <w:szCs w:val="28"/>
        </w:rPr>
        <w:t>опущенное слово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В современном мире большие и даже глобальные задачи решаются при помощи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миниатюрных или микроскопических процессоров, микросхем и т. п. </w:t>
      </w:r>
      <w:proofErr w:type="spellStart"/>
      <w:r>
        <w:rPr>
          <w:rFonts w:ascii="TimesNewRomanPSMT" w:hAnsi="TimesNewRomanPSMT" w:cs="TimesNewRomanPSMT"/>
          <w:sz w:val="28"/>
          <w:szCs w:val="28"/>
        </w:rPr>
        <w:t>Гига</w:t>
      </w:r>
      <w:proofErr w:type="spellEnd"/>
      <w:r>
        <w:rPr>
          <w:rFonts w:ascii="TimesNewRomanPSMT" w:hAnsi="TimesNewRomanPSMT" w:cs="TimesNewRomanPSMT"/>
          <w:sz w:val="28"/>
          <w:szCs w:val="28"/>
        </w:rPr>
        <w:t>-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байты информации умещаются на </w:t>
      </w:r>
      <w:proofErr w:type="spellStart"/>
      <w:r>
        <w:rPr>
          <w:rFonts w:ascii="TimesNewRomanPSMT" w:hAnsi="TimesNewRomanPSMT" w:cs="TimesNewRomanPSMT"/>
          <w:sz w:val="28"/>
          <w:szCs w:val="28"/>
        </w:rPr>
        <w:t>флешке</w:t>
      </w:r>
      <w:proofErr w:type="spellEnd"/>
      <w:r>
        <w:rPr>
          <w:rFonts w:ascii="TimesNewRomanPSMT" w:hAnsi="TimesNewRomanPSMT" w:cs="TimesNewRomanPSMT"/>
          <w:sz w:val="28"/>
          <w:szCs w:val="28"/>
        </w:rPr>
        <w:t xml:space="preserve"> толщиной и размером не больше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монеты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.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______________________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я</w:t>
      </w:r>
      <w:proofErr w:type="gramEnd"/>
      <w:r>
        <w:rPr>
          <w:rFonts w:ascii="TimesNewRomanPSMT" w:hAnsi="TimesNewRomanPSMT" w:cs="TimesNewRomanPSMT"/>
          <w:sz w:val="28"/>
          <w:szCs w:val="28"/>
        </w:rPr>
        <w:t>вляются ключевыми технологиями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XXI века и имеют огромный потенциал для роста и развития. Благодаря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им</w:t>
      </w:r>
      <w:proofErr w:type="gramEnd"/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частицы косметических средств, состоящие из нескольких молекул, получили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возможность проникать не только в эпидермис, но и в более глубокие слои</w:t>
      </w:r>
    </w:p>
    <w:p w:rsidR="00B77B56" w:rsidRDefault="00B77B56" w:rsidP="001D1EF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кожи, до которых раньше можно было доставить питательные вещества только</w:t>
      </w:r>
    </w:p>
    <w:p w:rsidR="00B77B56" w:rsidRDefault="00B77B56" w:rsidP="001D1EF9">
      <w:pPr>
        <w:spacing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при помощи инъекций.</w:t>
      </w:r>
    </w:p>
    <w:p w:rsidR="001D1EF9" w:rsidRDefault="001D1EF9" w:rsidP="00B77B56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31415" cy="1346200"/>
            <wp:effectExtent l="1905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EF9" w:rsidRDefault="00F636B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2</w:t>
      </w:r>
      <w:r w:rsidR="001D1EF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. </w:t>
      </w:r>
      <w:r w:rsidR="001D1EF9">
        <w:rPr>
          <w:rFonts w:ascii="TimesNewRomanPSMT" w:hAnsi="TimesNewRomanPSMT" w:cs="TimesNewRomanPSMT"/>
          <w:sz w:val="28"/>
          <w:szCs w:val="28"/>
        </w:rPr>
        <w:t>Томас Эдисон в 1877 году представил своим друзьям новое устройство,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суть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работы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которого состояла в следующем: человек говорил в микрофон и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одновременно вращал цилиндр, вибрации гибкой диафрагмы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с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встроенной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мини-иглой оставляли шероховатый след на оловянной оболочке цилиндра.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Для воспроизведения записи микрофон снимали, цилиндр возвращали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в первоначальное положение, и другая трубка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со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значительно более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чувствительной диафрагмой и более лёгкой иглой ставилась на место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микрофона. При вращении рукоятки иголка передавала вибрацию диафрагме,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proofErr w:type="gramStart"/>
      <w:r>
        <w:rPr>
          <w:rFonts w:ascii="TimesNewRomanPSMT" w:hAnsi="TimesNewRomanPSMT" w:cs="TimesNewRomanPSMT"/>
          <w:sz w:val="28"/>
          <w:szCs w:val="28"/>
        </w:rPr>
        <w:t>которая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создавала звуковые волны.</w:t>
      </w:r>
    </w:p>
    <w:p w:rsidR="00F636B9" w:rsidRDefault="001D1EF9" w:rsidP="00F636B9">
      <w:pPr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Напишите название описанного устройства.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(1 балл)</w:t>
      </w:r>
    </w:p>
    <w:p w:rsidR="001D1EF9" w:rsidRDefault="00F636B9" w:rsidP="00F636B9">
      <w:pPr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3</w:t>
      </w:r>
      <w:r w:rsidR="001D1EF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. </w:t>
      </w:r>
      <w:r w:rsidR="001D1EF9">
        <w:rPr>
          <w:rFonts w:ascii="TimesNewRomanPSMT" w:hAnsi="TimesNewRomanPSMT" w:cs="TimesNewRomanPSMT"/>
          <w:sz w:val="28"/>
          <w:szCs w:val="28"/>
        </w:rPr>
        <w:t xml:space="preserve">На рисунке представлен механизм, применяемый </w:t>
      </w:r>
      <w:proofErr w:type="gramStart"/>
      <w:r w:rsidR="001D1EF9">
        <w:rPr>
          <w:rFonts w:ascii="TimesNewRomanPSMT" w:hAnsi="TimesNewRomanPSMT" w:cs="TimesNewRomanPSMT"/>
          <w:sz w:val="28"/>
          <w:szCs w:val="28"/>
        </w:rPr>
        <w:t>в</w:t>
      </w:r>
      <w:proofErr w:type="gramEnd"/>
      <w:r w:rsidR="001D1EF9">
        <w:rPr>
          <w:rFonts w:ascii="TimesNewRomanPSMT" w:hAnsi="TimesNewRomanPSMT" w:cs="TimesNewRomanPSMT"/>
          <w:sz w:val="28"/>
          <w:szCs w:val="28"/>
        </w:rPr>
        <w:t xml:space="preserve"> мебельном</w:t>
      </w:r>
    </w:p>
    <w:p w:rsidR="001D1EF9" w:rsidRDefault="001D1EF9" w:rsidP="00F636B9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proofErr w:type="gramStart"/>
      <w:r>
        <w:rPr>
          <w:rFonts w:ascii="TimesNewRomanPSMT" w:hAnsi="TimesNewRomanPSMT" w:cs="TimesNewRomanPSMT"/>
          <w:sz w:val="28"/>
          <w:szCs w:val="28"/>
        </w:rPr>
        <w:t>производстве</w:t>
      </w:r>
      <w:proofErr w:type="gramEnd"/>
      <w:r>
        <w:rPr>
          <w:rFonts w:ascii="TimesNewRomanPSMT" w:hAnsi="TimesNewRomanPSMT" w:cs="TimesNewRomanPSMT"/>
          <w:sz w:val="28"/>
          <w:szCs w:val="28"/>
        </w:rPr>
        <w:t>. (Места соединения деталей являются подвижными.) Как</w:t>
      </w:r>
    </w:p>
    <w:p w:rsidR="001D1EF9" w:rsidRDefault="001D1EF9" w:rsidP="00F636B9">
      <w:pPr>
        <w:spacing w:after="0" w:line="240" w:lineRule="auto"/>
        <w:jc w:val="both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называются механизмы данного типа?</w:t>
      </w:r>
      <w:r w:rsidR="00F636B9">
        <w:rPr>
          <w:rFonts w:ascii="TimesNewRomanPSMT" w:hAnsi="TimesNewRomanPSMT" w:cs="TimesNewRomanPSMT"/>
          <w:sz w:val="28"/>
          <w:szCs w:val="28"/>
        </w:rPr>
        <w:t>(1 балл)</w:t>
      </w:r>
    </w:p>
    <w:p w:rsidR="001D1EF9" w:rsidRDefault="001D1EF9" w:rsidP="00F636B9">
      <w:pPr>
        <w:spacing w:after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87563" cy="117482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834" cy="117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EF9" w:rsidRDefault="00F636B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4</w:t>
      </w:r>
      <w:r w:rsidR="001D1EF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. </w:t>
      </w:r>
      <w:r w:rsidR="001D1EF9">
        <w:rPr>
          <w:rFonts w:ascii="TimesNewRomanPSMT" w:hAnsi="TimesNewRomanPSMT" w:cs="TimesNewRomanPSMT"/>
          <w:sz w:val="28"/>
          <w:szCs w:val="28"/>
        </w:rPr>
        <w:t>Для каких из перечисленных машин и механизмов применение</w:t>
      </w:r>
    </w:p>
    <w:p w:rsidR="001D1EF9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электрогенератора в качестве источника электрической энергии является</w:t>
      </w:r>
    </w:p>
    <w:p w:rsidR="001D1EF9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lastRenderedPageBreak/>
        <w:t>целесообразным?</w:t>
      </w:r>
      <w:proofErr w:type="gramStart"/>
      <w:r w:rsidR="00F636B9">
        <w:rPr>
          <w:rFonts w:ascii="TimesNewRomanPSMT" w:hAnsi="TimesNewRomanPSMT" w:cs="TimesNewRomanPSMT"/>
          <w:sz w:val="28"/>
          <w:szCs w:val="28"/>
        </w:rPr>
        <w:t xml:space="preserve">( </w:t>
      </w:r>
      <w:proofErr w:type="gramEnd"/>
      <w:r w:rsidR="00F636B9">
        <w:rPr>
          <w:rFonts w:ascii="TimesNewRomanPSMT" w:hAnsi="TimesNewRomanPSMT" w:cs="TimesNewRomanPSMT"/>
          <w:sz w:val="28"/>
          <w:szCs w:val="28"/>
        </w:rPr>
        <w:t>1 балл)</w:t>
      </w:r>
    </w:p>
    <w:p w:rsidR="001D1EF9" w:rsidRPr="00605DB4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а) </w:t>
      </w:r>
      <w:r w:rsidRPr="00605DB4">
        <w:rPr>
          <w:rFonts w:ascii="TimesNewRomanPSMT" w:hAnsi="TimesNewRomanPSMT" w:cs="TimesNewRomanPSMT"/>
          <w:sz w:val="28"/>
          <w:szCs w:val="28"/>
        </w:rPr>
        <w:t>грузовой автомобиль</w:t>
      </w:r>
    </w:p>
    <w:p w:rsidR="001D1EF9" w:rsidRPr="00605DB4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б) </w:t>
      </w:r>
      <w:r w:rsidRPr="00605DB4">
        <w:rPr>
          <w:rFonts w:ascii="TimesNewRomanPSMT" w:hAnsi="TimesNewRomanPSMT" w:cs="TimesNewRomanPSMT"/>
          <w:sz w:val="28"/>
          <w:szCs w:val="28"/>
        </w:rPr>
        <w:t>сверлильный станок</w:t>
      </w:r>
    </w:p>
    <w:p w:rsidR="001D1EF9" w:rsidRPr="00605DB4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в) </w:t>
      </w:r>
      <w:r w:rsidRPr="00605DB4">
        <w:rPr>
          <w:rFonts w:ascii="TimesNewRomanPSMT" w:hAnsi="TimesNewRomanPSMT" w:cs="TimesNewRomanPSMT"/>
          <w:sz w:val="28"/>
          <w:szCs w:val="28"/>
        </w:rPr>
        <w:t>бензопила</w:t>
      </w:r>
    </w:p>
    <w:p w:rsidR="001D1EF9" w:rsidRDefault="001D1EF9" w:rsidP="001D1EF9">
      <w:pPr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г) </w:t>
      </w:r>
      <w:r w:rsidRPr="00605DB4">
        <w:rPr>
          <w:rFonts w:ascii="TimesNewRomanPSMT" w:hAnsi="TimesNewRomanPSMT" w:cs="TimesNewRomanPSMT"/>
          <w:sz w:val="28"/>
          <w:szCs w:val="28"/>
        </w:rPr>
        <w:t>аккумуляторный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proofErr w:type="spellStart"/>
      <w:r>
        <w:rPr>
          <w:rFonts w:ascii="TimesNewRomanPSMT" w:hAnsi="TimesNewRomanPSMT" w:cs="TimesNewRomanPSMT"/>
          <w:sz w:val="28"/>
          <w:szCs w:val="28"/>
        </w:rPr>
        <w:t>шуруповёрт</w:t>
      </w:r>
      <w:proofErr w:type="spellEnd"/>
    </w:p>
    <w:p w:rsidR="001D1EF9" w:rsidRDefault="00F636B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5</w:t>
      </w:r>
      <w:r w:rsidR="001D1EF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. </w:t>
      </w:r>
      <w:r w:rsidR="001D1EF9">
        <w:rPr>
          <w:rFonts w:ascii="TimesNewRomanPSMT" w:hAnsi="TimesNewRomanPSMT" w:cs="TimesNewRomanPSMT"/>
          <w:sz w:val="28"/>
          <w:szCs w:val="28"/>
        </w:rPr>
        <w:t>Расположите представленные в таблице металлы в порядке убывания</w:t>
      </w:r>
    </w:p>
    <w:p w:rsidR="001D1EF9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степени их электропроводности.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proofErr w:type="gramStart"/>
      <w:r w:rsidR="00F636B9">
        <w:rPr>
          <w:rFonts w:ascii="TimesNewRomanPSMT" w:hAnsi="TimesNewRomanPSMT" w:cs="TimesNewRomanPSMT"/>
          <w:sz w:val="28"/>
          <w:szCs w:val="28"/>
        </w:rPr>
        <w:t xml:space="preserve">( </w:t>
      </w:r>
      <w:proofErr w:type="gramEnd"/>
      <w:r w:rsidR="00F636B9">
        <w:rPr>
          <w:rFonts w:ascii="TimesNewRomanPSMT" w:hAnsi="TimesNewRomanPSMT" w:cs="TimesNewRomanPSMT"/>
          <w:sz w:val="28"/>
          <w:szCs w:val="28"/>
        </w:rPr>
        <w:t>1 балл)</w:t>
      </w:r>
    </w:p>
    <w:tbl>
      <w:tblPr>
        <w:tblW w:w="0" w:type="auto"/>
        <w:tblInd w:w="26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72"/>
      </w:tblGrid>
      <w:tr w:rsidR="001D1EF9" w:rsidTr="00F636B9">
        <w:trPr>
          <w:trHeight w:val="174"/>
        </w:trPr>
        <w:tc>
          <w:tcPr>
            <w:tcW w:w="1772" w:type="dxa"/>
          </w:tcPr>
          <w:p w:rsidR="001D1EF9" w:rsidRDefault="001D1EF9" w:rsidP="001D1EF9">
            <w:pPr>
              <w:autoSpaceDE w:val="0"/>
              <w:autoSpaceDN w:val="0"/>
              <w:adjustRightInd w:val="0"/>
              <w:spacing w:after="0" w:line="240" w:lineRule="auto"/>
              <w:ind w:left="103"/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</w:pPr>
            <w:r>
              <w:rPr>
                <w:rFonts w:ascii="TimesNewRomanPS-BoldMT" w:hAnsi="TimesNewRomanPS-BoldMT" w:cs="TimesNewRomanPS-BoldMT"/>
                <w:b/>
                <w:bCs/>
                <w:sz w:val="28"/>
                <w:szCs w:val="28"/>
              </w:rPr>
              <w:t>Металл</w:t>
            </w:r>
          </w:p>
        </w:tc>
      </w:tr>
      <w:tr w:rsidR="001D1EF9" w:rsidTr="00F636B9">
        <w:trPr>
          <w:trHeight w:val="427"/>
        </w:trPr>
        <w:tc>
          <w:tcPr>
            <w:tcW w:w="1772" w:type="dxa"/>
          </w:tcPr>
          <w:p w:rsidR="001D1EF9" w:rsidRDefault="001D1EF9" w:rsidP="001D1EF9">
            <w:pPr>
              <w:autoSpaceDE w:val="0"/>
              <w:autoSpaceDN w:val="0"/>
              <w:adjustRightInd w:val="0"/>
              <w:spacing w:after="0" w:line="240" w:lineRule="auto"/>
              <w:ind w:left="103"/>
              <w:rPr>
                <w:rFonts w:ascii="TimesNewRomanPSMT" w:hAnsi="TimesNewRomanPSMT" w:cs="TimesNewRomanPSMT"/>
                <w:sz w:val="28"/>
                <w:szCs w:val="28"/>
              </w:rPr>
            </w:pPr>
            <w:r>
              <w:rPr>
                <w:rFonts w:ascii="TimesNewRomanPSMT" w:hAnsi="TimesNewRomanPSMT" w:cs="TimesNewRomanPSMT"/>
                <w:sz w:val="28"/>
                <w:szCs w:val="28"/>
              </w:rPr>
              <w:t>Алюминий</w:t>
            </w:r>
          </w:p>
        </w:tc>
      </w:tr>
      <w:tr w:rsidR="001D1EF9" w:rsidTr="00F636B9">
        <w:trPr>
          <w:trHeight w:val="475"/>
        </w:trPr>
        <w:tc>
          <w:tcPr>
            <w:tcW w:w="1772" w:type="dxa"/>
          </w:tcPr>
          <w:p w:rsidR="001D1EF9" w:rsidRDefault="001D1EF9" w:rsidP="001D1EF9">
            <w:pPr>
              <w:autoSpaceDE w:val="0"/>
              <w:autoSpaceDN w:val="0"/>
              <w:adjustRightInd w:val="0"/>
              <w:spacing w:after="0" w:line="240" w:lineRule="auto"/>
              <w:ind w:left="103"/>
              <w:rPr>
                <w:rFonts w:ascii="TimesNewRomanPSMT" w:hAnsi="TimesNewRomanPSMT" w:cs="TimesNewRomanPSMT"/>
                <w:sz w:val="28"/>
                <w:szCs w:val="28"/>
              </w:rPr>
            </w:pPr>
            <w:r>
              <w:rPr>
                <w:rFonts w:ascii="TimesNewRomanPSMT" w:hAnsi="TimesNewRomanPSMT" w:cs="TimesNewRomanPSMT"/>
                <w:sz w:val="28"/>
                <w:szCs w:val="28"/>
              </w:rPr>
              <w:t>Серебро</w:t>
            </w:r>
          </w:p>
        </w:tc>
      </w:tr>
      <w:tr w:rsidR="001D1EF9" w:rsidTr="00F636B9">
        <w:trPr>
          <w:trHeight w:val="554"/>
        </w:trPr>
        <w:tc>
          <w:tcPr>
            <w:tcW w:w="1772" w:type="dxa"/>
          </w:tcPr>
          <w:p w:rsidR="001D1EF9" w:rsidRDefault="001D1EF9" w:rsidP="001D1EF9">
            <w:pPr>
              <w:ind w:left="103"/>
              <w:rPr>
                <w:rFonts w:ascii="TimesNewRomanPSMT" w:hAnsi="TimesNewRomanPSMT" w:cs="TimesNewRomanPSMT"/>
                <w:sz w:val="28"/>
                <w:szCs w:val="28"/>
              </w:rPr>
            </w:pPr>
            <w:r>
              <w:rPr>
                <w:rFonts w:ascii="TimesNewRomanPSMT" w:hAnsi="TimesNewRomanPSMT" w:cs="TimesNewRomanPSMT"/>
                <w:sz w:val="28"/>
                <w:szCs w:val="28"/>
              </w:rPr>
              <w:t>Медь</w:t>
            </w:r>
          </w:p>
        </w:tc>
      </w:tr>
    </w:tbl>
    <w:p w:rsidR="00B77B56" w:rsidRDefault="001D1EF9">
      <w:pPr>
        <w:rPr>
          <w:sz w:val="28"/>
          <w:szCs w:val="28"/>
        </w:rPr>
      </w:pPr>
      <w:r>
        <w:rPr>
          <w:sz w:val="28"/>
          <w:szCs w:val="28"/>
        </w:rPr>
        <w:t>1)</w:t>
      </w:r>
    </w:p>
    <w:p w:rsidR="001D1EF9" w:rsidRDefault="001D1EF9">
      <w:pPr>
        <w:rPr>
          <w:sz w:val="28"/>
          <w:szCs w:val="28"/>
        </w:rPr>
      </w:pPr>
      <w:r>
        <w:rPr>
          <w:sz w:val="28"/>
          <w:szCs w:val="28"/>
        </w:rPr>
        <w:t>2)</w:t>
      </w:r>
    </w:p>
    <w:p w:rsidR="001D1EF9" w:rsidRDefault="001D1EF9">
      <w:pPr>
        <w:rPr>
          <w:sz w:val="28"/>
          <w:szCs w:val="28"/>
        </w:rPr>
      </w:pPr>
      <w:r>
        <w:rPr>
          <w:sz w:val="28"/>
          <w:szCs w:val="28"/>
        </w:rPr>
        <w:t>3)</w:t>
      </w:r>
    </w:p>
    <w:p w:rsidR="001D1EF9" w:rsidRDefault="00F636B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6</w:t>
      </w:r>
      <w:r w:rsidR="001D1EF9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. </w:t>
      </w:r>
      <w:r w:rsidR="001D1EF9">
        <w:rPr>
          <w:rFonts w:ascii="TimesNewRomanPSMT" w:hAnsi="TimesNewRomanPSMT" w:cs="TimesNewRomanPSMT"/>
          <w:sz w:val="28"/>
          <w:szCs w:val="28"/>
        </w:rPr>
        <w:t>Какое преобразование звуковой информации необходимо произвести,</w:t>
      </w:r>
    </w:p>
    <w:p w:rsidR="001D1EF9" w:rsidRDefault="001D1EF9" w:rsidP="001D1EF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чтобы человек смог услышать звуковой файл, сохранённый в памяти</w:t>
      </w:r>
    </w:p>
    <w:p w:rsidR="00F636B9" w:rsidRDefault="001D1EF9" w:rsidP="00F636B9">
      <w:pPr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смартфона?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proofErr w:type="gramStart"/>
      <w:r w:rsidR="00F636B9">
        <w:rPr>
          <w:rFonts w:ascii="TimesNewRomanPSMT" w:hAnsi="TimesNewRomanPSMT" w:cs="TimesNewRomanPSMT"/>
          <w:sz w:val="28"/>
          <w:szCs w:val="28"/>
        </w:rPr>
        <w:t xml:space="preserve">( </w:t>
      </w:r>
      <w:proofErr w:type="gramEnd"/>
      <w:r w:rsidR="00F636B9">
        <w:rPr>
          <w:rFonts w:ascii="TimesNewRomanPSMT" w:hAnsi="TimesNewRomanPSMT" w:cs="TimesNewRomanPSMT"/>
          <w:sz w:val="28"/>
          <w:szCs w:val="28"/>
        </w:rPr>
        <w:t>1 балл)</w:t>
      </w:r>
    </w:p>
    <w:p w:rsidR="00B77B56" w:rsidRPr="00F636B9" w:rsidRDefault="00F636B9" w:rsidP="00F636B9">
      <w:pPr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7</w:t>
      </w:r>
      <w:r w:rsidR="00B77B56" w:rsidRPr="00605DB4">
        <w:rPr>
          <w:rFonts w:ascii="TimesNewRomanPS-BoldMT" w:hAnsi="TimesNewRomanPS-BoldMT" w:cs="TimesNewRomanPS-BoldMT"/>
          <w:bCs/>
          <w:sz w:val="28"/>
          <w:szCs w:val="28"/>
        </w:rPr>
        <w:t>. Вставьте в те</w:t>
      </w:r>
      <w:proofErr w:type="gramStart"/>
      <w:r w:rsidR="00B77B56" w:rsidRPr="00605DB4">
        <w:rPr>
          <w:rFonts w:ascii="TimesNewRomanPS-BoldMT" w:hAnsi="TimesNewRomanPS-BoldMT" w:cs="TimesNewRomanPS-BoldMT"/>
          <w:bCs/>
          <w:sz w:val="28"/>
          <w:szCs w:val="28"/>
        </w:rPr>
        <w:t>кст пр</w:t>
      </w:r>
      <w:proofErr w:type="gramEnd"/>
      <w:r w:rsidR="00B77B56" w:rsidRPr="00605DB4">
        <w:rPr>
          <w:rFonts w:ascii="TimesNewRomanPS-BoldMT" w:hAnsi="TimesNewRomanPS-BoldMT" w:cs="TimesNewRomanPS-BoldMT"/>
          <w:bCs/>
          <w:sz w:val="28"/>
          <w:szCs w:val="28"/>
        </w:rPr>
        <w:t>опущенное слово</w:t>
      </w:r>
      <w:r w:rsidR="00B77B56"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p w:rsidR="00B77B56" w:rsidRDefault="00B77B56" w:rsidP="00B77B5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Теннисные мячи теряют упругость, так как их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резиновая основа пористая и пропускает газ,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вследствие чего они со временем выпускают воздух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(кстати, именно потому сдуваются шарики). Чтобы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решить эту проблему, учёные предложили</w:t>
      </w:r>
      <w:r w:rsidR="00F636B9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покрывать резиновую основу ___________________</w:t>
      </w:r>
    </w:p>
    <w:p w:rsidR="00B77B56" w:rsidRDefault="00B77B56" w:rsidP="00B77B5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глиняного композита, толщиной в несколько молекул, что делает мячики</w:t>
      </w:r>
    </w:p>
    <w:p w:rsidR="00B77B56" w:rsidRDefault="00B77B56" w:rsidP="00B77B56">
      <w:pPr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герметичнее и позволяет им дольше оставаться на корте</w:t>
      </w:r>
    </w:p>
    <w:p w:rsidR="00B77B56" w:rsidRPr="00F8526F" w:rsidRDefault="00B77B56" w:rsidP="00F8526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71974" cy="15117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267" cy="1513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6B9" w:rsidRDefault="00F636B9" w:rsidP="00F636B9">
      <w:pPr>
        <w:pStyle w:val="Default"/>
        <w:rPr>
          <w:sz w:val="28"/>
          <w:szCs w:val="28"/>
        </w:rPr>
      </w:pPr>
      <w:r w:rsidRPr="00605DB4">
        <w:rPr>
          <w:sz w:val="28"/>
          <w:szCs w:val="28"/>
        </w:rPr>
        <w:t xml:space="preserve">8 </w:t>
      </w:r>
      <w:r w:rsidRPr="00605DB4">
        <w:rPr>
          <w:b/>
          <w:sz w:val="28"/>
          <w:szCs w:val="28"/>
        </w:rPr>
        <w:t xml:space="preserve"> </w:t>
      </w:r>
      <w:proofErr w:type="gramStart"/>
      <w:r w:rsidRPr="00605DB4">
        <w:rPr>
          <w:b/>
          <w:sz w:val="28"/>
          <w:szCs w:val="28"/>
        </w:rPr>
        <w:t xml:space="preserve">( </w:t>
      </w:r>
      <w:proofErr w:type="gramEnd"/>
      <w:r w:rsidRPr="00605DB4">
        <w:rPr>
          <w:b/>
          <w:sz w:val="28"/>
          <w:szCs w:val="28"/>
        </w:rPr>
        <w:t>1 балл)</w:t>
      </w:r>
      <w:r>
        <w:rPr>
          <w:sz w:val="28"/>
          <w:szCs w:val="28"/>
        </w:rPr>
        <w:t xml:space="preserve"> Экологические знаки информируют потребителя о различных показателях экологических свойств товаров. Рассмотрите приведённый знак. </w:t>
      </w:r>
    </w:p>
    <w:p w:rsidR="00F636B9" w:rsidRDefault="00F636B9" w:rsidP="00F636B9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Из предложенных вариантов ответа выберите то описание, которое наиболее точно указывает, что означает данный знак.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а) Знак указывает, что объект опасен для окружающей среды.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б) Знак означает, что данную вещь следует выбросить в урну.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в) Знак означает, что данный продукт может быть опасен для здоровья.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г) Знак означает замкнутый цикл: создание </w:t>
      </w:r>
      <w:r>
        <w:rPr>
          <w:sz w:val="28"/>
          <w:szCs w:val="28"/>
        </w:rPr>
        <w:t xml:space="preserve"> применение </w:t>
      </w:r>
      <w:r>
        <w:rPr>
          <w:sz w:val="28"/>
          <w:szCs w:val="28"/>
        </w:rPr>
        <w:t xml:space="preserve"> утилизация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д</w:t>
      </w:r>
      <w:proofErr w:type="spellEnd"/>
      <w:r>
        <w:rPr>
          <w:sz w:val="28"/>
          <w:szCs w:val="28"/>
        </w:rPr>
        <w:t xml:space="preserve">) Знак указывает, что данную вещь необходимо собирать и выбрасывать отдельно.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е) Знак указывает, что отдельные компоненты продукта не были протестированы на животных.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ж) Знак означает, что товар изготовлен из нетоксичного материала и может соприкасаться с пищевыми продуктами. </w:t>
      </w:r>
    </w:p>
    <w:p w:rsidR="00F636B9" w:rsidRDefault="00F636B9" w:rsidP="00F636B9">
      <w:pPr>
        <w:pStyle w:val="Default"/>
        <w:spacing w:after="38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Знак означает, что данную вещь изготовили из сырья, пригодного для переработки или из вторичного (переработанного) сырья. </w:t>
      </w:r>
    </w:p>
    <w:p w:rsidR="00F636B9" w:rsidRDefault="00F636B9" w:rsidP="00F636B9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и) Знак означает, что при изготовлении продукта не использовались животные компоненты, полученные ценою жизни животных. </w:t>
      </w:r>
    </w:p>
    <w:p w:rsidR="00F636B9" w:rsidRDefault="00F636B9" w:rsidP="00F636B9">
      <w:pPr>
        <w:rPr>
          <w:sz w:val="28"/>
          <w:szCs w:val="28"/>
        </w:rPr>
      </w:pPr>
    </w:p>
    <w:p w:rsidR="00B77B56" w:rsidRDefault="00F636B9" w:rsidP="00F636B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95045" cy="120586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45" cy="120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6B9" w:rsidRPr="00605DB4" w:rsidRDefault="00552FA0" w:rsidP="00F636B9">
      <w:pPr>
        <w:jc w:val="center"/>
        <w:rPr>
          <w:b/>
          <w:sz w:val="28"/>
          <w:szCs w:val="28"/>
        </w:rPr>
      </w:pPr>
      <w:r w:rsidRPr="00605DB4">
        <w:rPr>
          <w:b/>
          <w:sz w:val="28"/>
          <w:szCs w:val="28"/>
        </w:rPr>
        <w:t>Специальная часть</w:t>
      </w:r>
    </w:p>
    <w:p w:rsidR="00552FA0" w:rsidRPr="00605DB4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1.У С.Я. Маршака есть такое стихотворение: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Овечья шерсть и шерсть верблюжья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proofErr w:type="gramStart"/>
      <w:r>
        <w:rPr>
          <w:rFonts w:ascii="TimesNewRomanPSMT" w:hAnsi="TimesNewRomanPSMT" w:cs="TimesNewRomanPSMT"/>
          <w:sz w:val="28"/>
          <w:szCs w:val="28"/>
        </w:rPr>
        <w:t>Нужны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для фронта как оружье.</w:t>
      </w: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а) </w:t>
      </w:r>
      <w:proofErr w:type="gramStart"/>
      <w:r w:rsidRPr="00605DB4">
        <w:rPr>
          <w:rFonts w:ascii="TimesNewRomanPS-BoldMT" w:hAnsi="TimesNewRomanPS-BoldMT" w:cs="TimesNewRomanPS-BoldMT"/>
          <w:bCs/>
          <w:sz w:val="28"/>
          <w:szCs w:val="28"/>
        </w:rPr>
        <w:t>Объясните, о</w:t>
      </w:r>
      <w:proofErr w:type="gramEnd"/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каких свойствах шерсти идёт речь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552FA0" w:rsidRPr="00605DB4" w:rsidRDefault="00552FA0" w:rsidP="00552FA0">
      <w:pPr>
        <w:rPr>
          <w:rFonts w:ascii="TimesNewRomanPS-BoldMT" w:hAnsi="TimesNewRomanPS-BoldMT" w:cs="TimesNewRomanPS-BoldMT"/>
          <w:bCs/>
          <w:sz w:val="28"/>
          <w:szCs w:val="28"/>
        </w:rPr>
      </w:pP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б) К какой группе волокон относится шерсть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в) Приведите три примера </w:t>
      </w:r>
      <w:proofErr w:type="gramStart"/>
      <w:r w:rsidRPr="00605DB4">
        <w:rPr>
          <w:rFonts w:ascii="TimesNewRomanPS-BoldMT" w:hAnsi="TimesNewRomanPS-BoldMT" w:cs="TimesNewRomanPS-BoldMT"/>
          <w:bCs/>
          <w:sz w:val="28"/>
          <w:szCs w:val="28"/>
        </w:rPr>
        <w:t>чисто шерстяных</w:t>
      </w:r>
      <w:proofErr w:type="gramEnd"/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тканей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sz w:val="28"/>
          <w:szCs w:val="28"/>
        </w:rPr>
        <w:t>2</w:t>
      </w:r>
      <w:r w:rsidRPr="00605DB4">
        <w:rPr>
          <w:sz w:val="28"/>
          <w:szCs w:val="28"/>
        </w:rPr>
        <w:t>.</w:t>
      </w: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а) О какой профессии идёт речь в отрывке из стихотворения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…Хотелось праздничных одежд.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Но есть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слова про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это дело:</w:t>
      </w:r>
    </w:p>
    <w:p w:rsidR="00552FA0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Семь раз примерь, один – отрежь.</w:t>
      </w:r>
    </w:p>
    <w:tbl>
      <w:tblPr>
        <w:tblStyle w:val="a5"/>
        <w:tblW w:w="0" w:type="auto"/>
        <w:tblLook w:val="04A0"/>
      </w:tblPr>
      <w:tblGrid>
        <w:gridCol w:w="3465"/>
        <w:gridCol w:w="3174"/>
        <w:gridCol w:w="2932"/>
      </w:tblGrid>
      <w:tr w:rsidR="00552FA0" w:rsidTr="00193D36">
        <w:tc>
          <w:tcPr>
            <w:tcW w:w="9571" w:type="dxa"/>
            <w:gridSpan w:val="3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старину</w:t>
            </w:r>
          </w:p>
        </w:tc>
      </w:tr>
      <w:tr w:rsidR="00552FA0" w:rsidTr="00552FA0">
        <w:tc>
          <w:tcPr>
            <w:tcW w:w="3465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099945" cy="138684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945" cy="138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8470" cy="1346200"/>
                  <wp:effectExtent l="19050" t="0" r="508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70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2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7340" cy="1346200"/>
                  <wp:effectExtent l="1905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FA0" w:rsidTr="00552FA0">
        <w:tc>
          <w:tcPr>
            <w:tcW w:w="3465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174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932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  <w:tr w:rsidR="00552FA0" w:rsidTr="00206840">
        <w:tc>
          <w:tcPr>
            <w:tcW w:w="9571" w:type="dxa"/>
            <w:gridSpan w:val="3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Сейчас </w:t>
            </w:r>
          </w:p>
        </w:tc>
      </w:tr>
      <w:tr w:rsidR="00552FA0" w:rsidTr="00552FA0">
        <w:tc>
          <w:tcPr>
            <w:tcW w:w="3465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9401" cy="1165608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970" cy="1165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10233" cy="1173824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837" cy="1173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2" w:type="dxa"/>
          </w:tcPr>
          <w:p w:rsidR="00552FA0" w:rsidRDefault="00552FA0" w:rsidP="00552FA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48413" cy="1163380"/>
                  <wp:effectExtent l="19050" t="0" r="4187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819" cy="1166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FA0" w:rsidTr="00552FA0">
        <w:tc>
          <w:tcPr>
            <w:tcW w:w="3465" w:type="dxa"/>
          </w:tcPr>
          <w:p w:rsidR="00552FA0" w:rsidRDefault="00552FA0" w:rsidP="00552FA0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74" w:type="dxa"/>
          </w:tcPr>
          <w:p w:rsidR="00552FA0" w:rsidRDefault="00552FA0" w:rsidP="00552FA0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32" w:type="dxa"/>
          </w:tcPr>
          <w:p w:rsidR="00552FA0" w:rsidRDefault="00552FA0" w:rsidP="00552FA0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3</w:t>
            </w:r>
          </w:p>
        </w:tc>
      </w:tr>
    </w:tbl>
    <w:p w:rsidR="00552FA0" w:rsidRPr="00030A7E" w:rsidRDefault="009F0977" w:rsidP="00552F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3.</w:t>
      </w:r>
      <w:r w:rsidR="00552FA0" w:rsidRPr="00030A7E">
        <w:rPr>
          <w:rFonts w:ascii="TimesNewRomanPS-BoldMT" w:hAnsi="TimesNewRomanPS-BoldMT" w:cs="TimesNewRomanPS-BoldMT"/>
          <w:bCs/>
          <w:sz w:val="28"/>
          <w:szCs w:val="28"/>
        </w:rPr>
        <w:t>Пачка сливочного масла стоит 90 рублей. Семьям с детьми магазин</w:t>
      </w:r>
    </w:p>
    <w:p w:rsidR="00552FA0" w:rsidRPr="00030A7E" w:rsidRDefault="00552FA0" w:rsidP="00552F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делает скидку 5 %. Сколько рублей стоит пачка масла для семьи с детьми</w:t>
      </w:r>
    </w:p>
    <w:p w:rsidR="00552FA0" w:rsidRDefault="00552FA0" w:rsidP="00552FA0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(1 балл)?</w:t>
      </w:r>
    </w:p>
    <w:p w:rsidR="009F0977" w:rsidRPr="00030A7E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4. Для ремонта квартиры требуется 63 рулона обоев. Сколько пачек</w:t>
      </w:r>
    </w:p>
    <w:p w:rsidR="009F0977" w:rsidRPr="00030A7E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 xml:space="preserve">обойного клея нужно купить, если одна пачка клея рассчитана </w:t>
      </w:r>
      <w:proofErr w:type="gramStart"/>
      <w:r w:rsidRPr="00030A7E">
        <w:rPr>
          <w:rFonts w:ascii="TimesNewRomanPS-BoldMT" w:hAnsi="TimesNewRomanPS-BoldMT" w:cs="TimesNewRomanPS-BoldMT"/>
          <w:bCs/>
          <w:sz w:val="28"/>
          <w:szCs w:val="28"/>
        </w:rPr>
        <w:t>на</w:t>
      </w:r>
      <w:proofErr w:type="gramEnd"/>
    </w:p>
    <w:p w:rsidR="009F0977" w:rsidRDefault="009F0977" w:rsidP="009F097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6 рулонов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9F0977" w:rsidRDefault="009F0977" w:rsidP="009F097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5. Как называется вид рукоделия, которое изображено на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  <w:r w:rsidRPr="00030A7E">
        <w:rPr>
          <w:rFonts w:ascii="TimesNewRomanPS-BoldMT" w:hAnsi="TimesNewRomanPS-BoldMT" w:cs="TimesNewRomanPS-BoldMT"/>
          <w:bCs/>
          <w:sz w:val="28"/>
          <w:szCs w:val="28"/>
        </w:rPr>
        <w:t>рисунке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9F0977" w:rsidRDefault="009F0977" w:rsidP="009F097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160396" cy="1604804"/>
            <wp:effectExtent l="19050" t="0" r="0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478" cy="160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668145" cy="2220595"/>
            <wp:effectExtent l="19050" t="0" r="8255" b="0"/>
            <wp:docPr id="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977" w:rsidRDefault="009F0977" w:rsidP="009F0977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99615" cy="2070100"/>
            <wp:effectExtent l="19050" t="0" r="635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sz w:val="28"/>
          <w:szCs w:val="28"/>
        </w:rPr>
        <w:t xml:space="preserve">6. </w:t>
      </w:r>
      <w:r w:rsidRPr="00030A7E">
        <w:rPr>
          <w:rFonts w:ascii="TimesNewRomanPS-BoldMT" w:hAnsi="TimesNewRomanPS-BoldMT" w:cs="TimesNewRomanPS-BoldMT"/>
          <w:bCs/>
          <w:sz w:val="28"/>
          <w:szCs w:val="28"/>
        </w:rPr>
        <w:t>Расположите буквы в правильном порядке, разгадайте зашифрованные слова, получите названия элементов русского народного женского костюма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 </w:t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а </w:t>
      </w:r>
      <w:proofErr w:type="spellStart"/>
      <w:proofErr w:type="gram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а</w:t>
      </w:r>
      <w:proofErr w:type="spellEnd"/>
      <w:proofErr w:type="gramEnd"/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а</w:t>
      </w:r>
      <w:proofErr w:type="spellEnd"/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н</w:t>
      </w:r>
      <w:proofErr w:type="spellEnd"/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  <w:proofErr w:type="spell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р</w:t>
      </w:r>
      <w:proofErr w:type="spellEnd"/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с </w:t>
      </w:r>
      <w:proofErr w:type="spell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ф</w:t>
      </w:r>
      <w:proofErr w:type="spellEnd"/>
    </w:p>
    <w:p w:rsidR="009F0977" w:rsidRDefault="009F0977" w:rsidP="009F097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а о ё в </w:t>
      </w:r>
      <w:proofErr w:type="spell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н</w:t>
      </w:r>
      <w:proofErr w:type="spellEnd"/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  <w:proofErr w:type="spellStart"/>
      <w:proofErr w:type="gram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п</w:t>
      </w:r>
      <w:proofErr w:type="spellEnd"/>
      <w:proofErr w:type="gramEnd"/>
    </w:p>
    <w:p w:rsidR="009F0977" w:rsidRPr="00030A7E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7. а) Вставьте в те</w:t>
      </w:r>
      <w:proofErr w:type="gramStart"/>
      <w:r w:rsidRPr="00030A7E">
        <w:rPr>
          <w:rFonts w:ascii="TimesNewRomanPS-BoldMT" w:hAnsi="TimesNewRomanPS-BoldMT" w:cs="TimesNewRomanPS-BoldMT"/>
          <w:bCs/>
          <w:sz w:val="28"/>
          <w:szCs w:val="28"/>
        </w:rPr>
        <w:t>кст ст</w:t>
      </w:r>
      <w:proofErr w:type="gramEnd"/>
      <w:r w:rsidRPr="00030A7E">
        <w:rPr>
          <w:rFonts w:ascii="TimesNewRomanPS-BoldMT" w:hAnsi="TimesNewRomanPS-BoldMT" w:cs="TimesNewRomanPS-BoldMT"/>
          <w:bCs/>
          <w:sz w:val="28"/>
          <w:szCs w:val="28"/>
        </w:rPr>
        <w:t>ихотворения название растения, используемого</w:t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для производства волокна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Иду по полю белому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из</w:t>
      </w:r>
      <w:proofErr w:type="gramEnd"/>
      <w:r>
        <w:rPr>
          <w:rFonts w:ascii="TimesNewRomanPSMT" w:hAnsi="TimesNewRomanPSMT" w:cs="TimesNewRomanPSMT"/>
          <w:sz w:val="28"/>
          <w:szCs w:val="28"/>
        </w:rPr>
        <w:t xml:space="preserve"> ___________.</w:t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Он словно снег, но только мягкий, нежный</w:t>
      </w:r>
    </w:p>
    <w:p w:rsidR="009F0977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И чистотой на лист схож первозданный,</w:t>
      </w:r>
    </w:p>
    <w:p w:rsidR="009F0977" w:rsidRDefault="009F0977" w:rsidP="009F0977">
      <w:pPr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И как фата у новобрачной –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снежный</w:t>
      </w:r>
      <w:proofErr w:type="gramEnd"/>
    </w:p>
    <w:p w:rsidR="009F0977" w:rsidRPr="00030A7E" w:rsidRDefault="009F0977" w:rsidP="009F0977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б) Выберите знаки ухода за одеждой из ткани, изготовленной из этого</w:t>
      </w:r>
    </w:p>
    <w:p w:rsidR="009F0977" w:rsidRDefault="009F0977" w:rsidP="009F097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волокна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балл).</w:t>
      </w:r>
    </w:p>
    <w:tbl>
      <w:tblPr>
        <w:tblStyle w:val="a5"/>
        <w:tblW w:w="0" w:type="auto"/>
        <w:tblLook w:val="04A0"/>
      </w:tblPr>
      <w:tblGrid>
        <w:gridCol w:w="817"/>
        <w:gridCol w:w="8754"/>
      </w:tblGrid>
      <w:tr w:rsidR="009F0977" w:rsidTr="001A563D">
        <w:tc>
          <w:tcPr>
            <w:tcW w:w="817" w:type="dxa"/>
          </w:tcPr>
          <w:p w:rsidR="009F0977" w:rsidRDefault="001A563D" w:rsidP="009F09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8754" w:type="dxa"/>
          </w:tcPr>
          <w:p w:rsidR="009F0977" w:rsidRDefault="001A563D" w:rsidP="001A563D">
            <w:pPr>
              <w:tabs>
                <w:tab w:val="left" w:pos="207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53328" cy="401889"/>
                  <wp:effectExtent l="19050" t="0" r="0" b="0"/>
                  <wp:docPr id="2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091" cy="405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977" w:rsidTr="001A563D">
        <w:tc>
          <w:tcPr>
            <w:tcW w:w="817" w:type="dxa"/>
          </w:tcPr>
          <w:p w:rsidR="009F0977" w:rsidRDefault="001A563D" w:rsidP="009F09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8754" w:type="dxa"/>
          </w:tcPr>
          <w:p w:rsidR="009F0977" w:rsidRDefault="001A563D" w:rsidP="009F0977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2983" cy="412318"/>
                  <wp:effectExtent l="19050" t="0" r="0" b="0"/>
                  <wp:docPr id="22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720" cy="412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63D" w:rsidTr="001A563D">
        <w:tc>
          <w:tcPr>
            <w:tcW w:w="817" w:type="dxa"/>
          </w:tcPr>
          <w:p w:rsidR="001A563D" w:rsidRDefault="001A563D" w:rsidP="009F09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8754" w:type="dxa"/>
          </w:tcPr>
          <w:p w:rsidR="001A563D" w:rsidRDefault="001A563D" w:rsidP="009F0977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84440" cy="427944"/>
                  <wp:effectExtent l="19050" t="0" r="0" b="0"/>
                  <wp:docPr id="2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496" cy="428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563D" w:rsidRPr="00030A7E" w:rsidRDefault="001A563D" w:rsidP="001A563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sz w:val="28"/>
          <w:szCs w:val="28"/>
        </w:rPr>
        <w:t xml:space="preserve">8. </w:t>
      </w: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Каждый день во время конференции расходуется 120 пакетиков чая.</w:t>
      </w:r>
    </w:p>
    <w:p w:rsidR="001A563D" w:rsidRPr="00030A7E" w:rsidRDefault="001A563D" w:rsidP="001A563D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Конференция длится 2 дня. Чай продаётся в пачках по 100 пакетиков.</w:t>
      </w:r>
    </w:p>
    <w:p w:rsidR="009F0977" w:rsidRDefault="001A563D" w:rsidP="001A563D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Сколько пачек чая нужно купить на все дни конференции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030A7E" w:rsidRP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9. Можно ли использовать при работе на швейной машине погнутую иглу?</w:t>
      </w:r>
    </w:p>
    <w:p w:rsidR="00030A7E" w:rsidRDefault="00030A7E" w:rsidP="00030A7E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Почему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030A7E" w:rsidRDefault="00030A7E" w:rsidP="00030A7E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030A7E">
        <w:rPr>
          <w:rFonts w:ascii="TimesNewRomanPS-BoldMT" w:hAnsi="TimesNewRomanPS-BoldMT" w:cs="TimesNewRomanPS-BoldMT"/>
          <w:bCs/>
          <w:sz w:val="28"/>
          <w:szCs w:val="28"/>
        </w:rPr>
        <w:t>10. Как можно обработать нижний срез юбки из толстой ткани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F8526F" w:rsidRPr="00605DB4" w:rsidRDefault="00F8526F" w:rsidP="00F8526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11.  </w:t>
      </w:r>
      <w:r>
        <w:rPr>
          <w:rFonts w:ascii="TimesNewRomanPS-BoldMT" w:hAnsi="TimesNewRomanPS-BoldMT" w:cs="TimesNewRomanPS-BoldMT"/>
          <w:bCs/>
          <w:sz w:val="28"/>
          <w:szCs w:val="28"/>
        </w:rPr>
        <w:t xml:space="preserve"> </w:t>
      </w: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</w:t>
      </w:r>
      <w:r>
        <w:rPr>
          <w:rFonts w:ascii="TimesNewRomanPS-BoldMT" w:hAnsi="TimesNewRomanPS-BoldMT" w:cs="TimesNewRomanPS-BoldMT"/>
          <w:bCs/>
          <w:sz w:val="28"/>
          <w:szCs w:val="28"/>
        </w:rPr>
        <w:t xml:space="preserve"> </w:t>
      </w:r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Как называется полужидкий напиток или желеобразное блюдо,</w:t>
      </w:r>
    </w:p>
    <w:p w:rsidR="00F8526F" w:rsidRPr="00605DB4" w:rsidRDefault="00F8526F" w:rsidP="00F8526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8"/>
          <w:szCs w:val="28"/>
        </w:rPr>
      </w:pPr>
      <w:proofErr w:type="gramStart"/>
      <w:r w:rsidRPr="00605DB4">
        <w:rPr>
          <w:rFonts w:ascii="TimesNewRomanPS-BoldMT" w:hAnsi="TimesNewRomanPS-BoldMT" w:cs="TimesNewRomanPS-BoldMT"/>
          <w:bCs/>
          <w:sz w:val="28"/>
          <w:szCs w:val="28"/>
        </w:rPr>
        <w:t>которое</w:t>
      </w:r>
      <w:proofErr w:type="gramEnd"/>
      <w:r w:rsidRPr="00605DB4">
        <w:rPr>
          <w:rFonts w:ascii="TimesNewRomanPS-BoldMT" w:hAnsi="TimesNewRomanPS-BoldMT" w:cs="TimesNewRomanPS-BoldMT"/>
          <w:bCs/>
          <w:sz w:val="28"/>
          <w:szCs w:val="28"/>
        </w:rPr>
        <w:t xml:space="preserve"> готовится из фруктов и ягод, как свежих, так и сушёных, из</w:t>
      </w:r>
    </w:p>
    <w:p w:rsidR="00F8526F" w:rsidRDefault="00F8526F" w:rsidP="00F8526F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605DB4">
        <w:rPr>
          <w:rFonts w:ascii="TimesNewRomanPS-BoldMT" w:hAnsi="TimesNewRomanPS-BoldMT" w:cs="TimesNewRomanPS-BoldMT"/>
          <w:bCs/>
          <w:sz w:val="28"/>
          <w:szCs w:val="28"/>
        </w:rPr>
        <w:t>варенья, сиропов, молока</w:t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(1 балл)?</w:t>
      </w:r>
    </w:p>
    <w:p w:rsidR="00F8526F" w:rsidRDefault="00F8526F" w:rsidP="00F8526F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F8526F">
        <w:rPr>
          <w:rFonts w:ascii="TimesNewRomanPS-BoldMT" w:hAnsi="TimesNewRomanPS-BoldMT" w:cs="TimesNewRomanPS-BoldMT"/>
          <w:b/>
          <w:bCs/>
          <w:sz w:val="28"/>
          <w:szCs w:val="28"/>
        </w:rPr>
        <w:lastRenderedPageBreak/>
        <w:drawing>
          <wp:inline distT="0" distB="0" distL="0" distR="0">
            <wp:extent cx="2010717" cy="1062686"/>
            <wp:effectExtent l="19050" t="0" r="8583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663" cy="10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 </w:t>
      </w:r>
    </w:p>
    <w:p w:rsidR="00F8526F" w:rsidRDefault="00F8526F" w:rsidP="00030A7E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Творческое задание по технологии обработки текстильных  материалов (10 баллов).</w:t>
      </w:r>
    </w:p>
    <w:p w:rsidR="00030A7E" w:rsidRDefault="00030A7E" w:rsidP="00030A7E">
      <w:pPr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Вам предложены детали кроя платья.</w:t>
      </w:r>
    </w:p>
    <w:p w:rsidR="00030A7E" w:rsidRDefault="00030A7E" w:rsidP="00030A7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39411" cy="2540513"/>
            <wp:effectExtent l="19050" t="0" r="0" b="0"/>
            <wp:docPr id="2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135" cy="2544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596114" cy="2331218"/>
            <wp:effectExtent l="19050" t="0" r="4086" b="0"/>
            <wp:docPr id="2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209" cy="2331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16025" cy="783590"/>
            <wp:effectExtent l="19050" t="0" r="3175" b="0"/>
            <wp:docPr id="2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78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04240" cy="1155700"/>
            <wp:effectExtent l="19050" t="0" r="0" b="0"/>
            <wp:docPr id="2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04240" cy="1155700"/>
            <wp:effectExtent l="19050" t="0" r="0" b="0"/>
            <wp:docPr id="2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1. Стрелками укажите направление нити основы (1 балл).</w:t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2. Назовите детали кроя платья, укажите их количество (2 балла).</w:t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 xml:space="preserve">3. </w:t>
      </w:r>
      <w:proofErr w:type="gramStart"/>
      <w:r>
        <w:rPr>
          <w:rFonts w:ascii="TimesNewRomanPSMT" w:hAnsi="TimesNewRomanPSMT" w:cs="TimesNewRomanPSMT"/>
          <w:sz w:val="28"/>
          <w:szCs w:val="28"/>
        </w:rPr>
        <w:t>Выполните эскиз изделия согласно деталям кроя (вид спереди и вид</w:t>
      </w:r>
      <w:proofErr w:type="gramEnd"/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сзади) (2 балла).</w:t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4. Сделайте описание модели платья по эскизу (3 балла).</w:t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5. Предложите вариант декоративной отделки платья (2 балла).</w:t>
      </w:r>
    </w:p>
    <w:p w:rsidR="00030A7E" w:rsidRDefault="00030A7E" w:rsidP="00030A7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6. Предложите ткани (или волокнистый состав) для этой модели платья</w:t>
      </w:r>
    </w:p>
    <w:p w:rsidR="00030A7E" w:rsidRPr="00B77B56" w:rsidRDefault="00030A7E" w:rsidP="00030A7E">
      <w:pPr>
        <w:rPr>
          <w:sz w:val="28"/>
          <w:szCs w:val="28"/>
        </w:rPr>
      </w:pPr>
      <w:r>
        <w:rPr>
          <w:rFonts w:ascii="TimesNewRomanPSMT" w:hAnsi="TimesNewRomanPSMT" w:cs="TimesNewRomanPSMT"/>
          <w:sz w:val="28"/>
          <w:szCs w:val="28"/>
        </w:rPr>
        <w:t>(1 балл).</w:t>
      </w:r>
    </w:p>
    <w:sectPr w:rsidR="00030A7E" w:rsidRPr="00B77B56" w:rsidSect="001344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3135" w:rsidRDefault="00733135" w:rsidP="00733135">
      <w:pPr>
        <w:spacing w:after="0" w:line="240" w:lineRule="auto"/>
      </w:pPr>
      <w:r>
        <w:separator/>
      </w:r>
    </w:p>
  </w:endnote>
  <w:endnote w:type="continuationSeparator" w:id="0">
    <w:p w:rsidR="00733135" w:rsidRDefault="00733135" w:rsidP="007331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3135" w:rsidRDefault="00733135" w:rsidP="00733135">
      <w:pPr>
        <w:spacing w:after="0" w:line="240" w:lineRule="auto"/>
      </w:pPr>
      <w:r>
        <w:separator/>
      </w:r>
    </w:p>
  </w:footnote>
  <w:footnote w:type="continuationSeparator" w:id="0">
    <w:p w:rsidR="00733135" w:rsidRDefault="00733135" w:rsidP="0073313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1EFB"/>
    <w:rsid w:val="00030A7E"/>
    <w:rsid w:val="00134417"/>
    <w:rsid w:val="00157A61"/>
    <w:rsid w:val="001A563D"/>
    <w:rsid w:val="001D1EF9"/>
    <w:rsid w:val="004564A0"/>
    <w:rsid w:val="00552FA0"/>
    <w:rsid w:val="00605DB4"/>
    <w:rsid w:val="00664023"/>
    <w:rsid w:val="00733135"/>
    <w:rsid w:val="007B2166"/>
    <w:rsid w:val="009F0977"/>
    <w:rsid w:val="00A61EFB"/>
    <w:rsid w:val="00B77B56"/>
    <w:rsid w:val="00BB3EB5"/>
    <w:rsid w:val="00F636B9"/>
    <w:rsid w:val="00F8526F"/>
    <w:rsid w:val="00F90B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EFB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7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7B5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636B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5">
    <w:name w:val="Table Grid"/>
    <w:basedOn w:val="a1"/>
    <w:uiPriority w:val="59"/>
    <w:rsid w:val="00552FA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semiHidden/>
    <w:unhideWhenUsed/>
    <w:rsid w:val="007331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33135"/>
  </w:style>
  <w:style w:type="paragraph" w:styleId="a8">
    <w:name w:val="footer"/>
    <w:basedOn w:val="a"/>
    <w:link w:val="a9"/>
    <w:uiPriority w:val="99"/>
    <w:semiHidden/>
    <w:unhideWhenUsed/>
    <w:rsid w:val="007331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3313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7</Pages>
  <Words>1273</Words>
  <Characters>7261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</cp:revision>
  <dcterms:created xsi:type="dcterms:W3CDTF">2021-10-07T08:04:00Z</dcterms:created>
  <dcterms:modified xsi:type="dcterms:W3CDTF">2021-10-12T17:32:00Z</dcterms:modified>
</cp:coreProperties>
</file>